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BE" w:rsidRPr="00541B1E" w:rsidRDefault="00C5689C" w:rsidP="00AC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E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AC3259" w:rsidRPr="00541B1E" w:rsidRDefault="00AC3259" w:rsidP="00AC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E">
        <w:rPr>
          <w:rFonts w:ascii="Times New Roman" w:hAnsi="Times New Roman" w:cs="Times New Roman"/>
          <w:b/>
          <w:sz w:val="28"/>
          <w:szCs w:val="28"/>
        </w:rPr>
        <w:t>Социально-психологической реабилитации</w:t>
      </w:r>
    </w:p>
    <w:p w:rsidR="00AC3259" w:rsidRDefault="00AC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ребенка______________________________________________________</w:t>
      </w:r>
    </w:p>
    <w:p w:rsidR="00AC3259" w:rsidRDefault="00AC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_______________________20_____г.  по ____________________20______ г.</w:t>
      </w:r>
    </w:p>
    <w:p w:rsidR="00AC3259" w:rsidRDefault="00AC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___________________________________________________________________</w:t>
      </w:r>
    </w:p>
    <w:p w:rsidR="00AC3259" w:rsidRPr="00541B1E" w:rsidRDefault="00AC3259" w:rsidP="00AC3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E">
        <w:rPr>
          <w:rFonts w:ascii="Times New Roman" w:hAnsi="Times New Roman" w:cs="Times New Roman"/>
          <w:b/>
          <w:sz w:val="28"/>
          <w:szCs w:val="28"/>
        </w:rPr>
        <w:t>НЕЙРОПСИХОЛОГИЧЕСКИЙ СТАТУС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AC3259" w:rsidTr="00C34FEC">
        <w:tc>
          <w:tcPr>
            <w:tcW w:w="2263" w:type="dxa"/>
          </w:tcPr>
          <w:p w:rsidR="00AC3259" w:rsidRDefault="00AC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222" w:type="dxa"/>
          </w:tcPr>
          <w:p w:rsidR="00AC3259" w:rsidRDefault="00AC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 по показателю</w:t>
            </w:r>
          </w:p>
        </w:tc>
      </w:tr>
      <w:tr w:rsidR="00541B1E" w:rsidTr="00C34FEC">
        <w:trPr>
          <w:trHeight w:val="180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гнозис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8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гнозис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8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Слухоречевая память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2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9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3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1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фактор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2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25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Кинестетический фактор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6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18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регуляции и контроля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2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2263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Межполушарное взаимодействие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55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2263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55"/>
        </w:trPr>
        <w:tc>
          <w:tcPr>
            <w:tcW w:w="2263" w:type="dxa"/>
            <w:vMerge w:val="restart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восприятие</w:t>
            </w:r>
          </w:p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25"/>
        </w:trPr>
        <w:tc>
          <w:tcPr>
            <w:tcW w:w="2263" w:type="dxa"/>
            <w:vMerge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85"/>
        </w:trPr>
        <w:tc>
          <w:tcPr>
            <w:tcW w:w="2263" w:type="dxa"/>
            <w:vMerge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00"/>
        </w:trPr>
        <w:tc>
          <w:tcPr>
            <w:tcW w:w="2263" w:type="dxa"/>
            <w:vMerge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59" w:rsidRDefault="00AC3259">
      <w:pPr>
        <w:rPr>
          <w:rFonts w:ascii="Times New Roman" w:hAnsi="Times New Roman" w:cs="Times New Roman"/>
          <w:sz w:val="24"/>
          <w:szCs w:val="24"/>
        </w:rPr>
      </w:pPr>
    </w:p>
    <w:p w:rsidR="00541B1E" w:rsidRDefault="0054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B1E" w:rsidRPr="00541B1E" w:rsidRDefault="00541B1E" w:rsidP="00541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E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Коррекционно-развивающие задачи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41B1E" w:rsidTr="00C34FEC">
        <w:tc>
          <w:tcPr>
            <w:tcW w:w="10627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E" w:rsidRDefault="00541B1E">
      <w:pPr>
        <w:rPr>
          <w:rFonts w:ascii="Times New Roman" w:hAnsi="Times New Roman" w:cs="Times New Roman"/>
          <w:sz w:val="24"/>
          <w:szCs w:val="24"/>
        </w:rPr>
      </w:pPr>
    </w:p>
    <w:p w:rsidR="00541B1E" w:rsidRPr="00541B1E" w:rsidRDefault="00541B1E" w:rsidP="00541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1E">
        <w:rPr>
          <w:rFonts w:ascii="Times New Roman" w:hAnsi="Times New Roman" w:cs="Times New Roman"/>
          <w:b/>
          <w:sz w:val="28"/>
          <w:szCs w:val="28"/>
        </w:rPr>
        <w:t>Содержание домашнего визита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75"/>
        <w:gridCol w:w="8518"/>
        <w:gridCol w:w="1134"/>
      </w:tblGrid>
      <w:tr w:rsidR="00541B1E" w:rsidTr="00C34FEC">
        <w:trPr>
          <w:trHeight w:val="570"/>
        </w:trPr>
        <w:tc>
          <w:tcPr>
            <w:tcW w:w="975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541B1E" w:rsidTr="00C34FEC">
        <w:trPr>
          <w:trHeight w:val="285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570"/>
        </w:trPr>
        <w:tc>
          <w:tcPr>
            <w:tcW w:w="975" w:type="dxa"/>
            <w:vMerge w:val="restart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541B1E" w:rsidTr="00C34FEC">
        <w:trPr>
          <w:trHeight w:val="28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570"/>
        </w:trPr>
        <w:tc>
          <w:tcPr>
            <w:tcW w:w="975" w:type="dxa"/>
            <w:vMerge w:val="restart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541B1E" w:rsidTr="00C34FEC">
        <w:trPr>
          <w:trHeight w:val="28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345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4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7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1E" w:rsidTr="00C34FEC">
        <w:trPr>
          <w:trHeight w:val="210"/>
        </w:trPr>
        <w:tc>
          <w:tcPr>
            <w:tcW w:w="975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B1E" w:rsidRDefault="00541B1E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570"/>
        </w:trPr>
        <w:tc>
          <w:tcPr>
            <w:tcW w:w="975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C34FEC" w:rsidTr="00C34FEC">
        <w:trPr>
          <w:trHeight w:val="28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345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4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7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C" w:rsidTr="00C34FEC">
        <w:trPr>
          <w:trHeight w:val="210"/>
        </w:trPr>
        <w:tc>
          <w:tcPr>
            <w:tcW w:w="975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FEC" w:rsidRDefault="00C34FEC" w:rsidP="002C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 w:rsidP="00C34F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4FEC">
        <w:rPr>
          <w:rFonts w:ascii="Times New Roman" w:hAnsi="Times New Roman" w:cs="Times New Roman"/>
          <w:b/>
          <w:sz w:val="28"/>
          <w:szCs w:val="24"/>
        </w:rPr>
        <w:lastRenderedPageBreak/>
        <w:t>Эффективность реабилитационной работы</w:t>
      </w:r>
    </w:p>
    <w:p w:rsidR="00C34FEC" w:rsidRPr="00C34FEC" w:rsidRDefault="00C34FEC" w:rsidP="00C34FE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C34FEC">
        <w:tc>
          <w:tcPr>
            <w:tcW w:w="10456" w:type="dxa"/>
          </w:tcPr>
          <w:p w:rsidR="00C34FEC" w:rsidRPr="00C34FEC" w:rsidRDefault="00C34FE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34FEC" w:rsidRPr="00C34FEC" w:rsidTr="002C5DFA">
        <w:tc>
          <w:tcPr>
            <w:tcW w:w="10456" w:type="dxa"/>
          </w:tcPr>
          <w:p w:rsidR="00C34FEC" w:rsidRPr="00C34FEC" w:rsidRDefault="00C34FEC" w:rsidP="002C5DF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Default="00C34FEC">
      <w:pPr>
        <w:rPr>
          <w:rFonts w:ascii="Times New Roman" w:hAnsi="Times New Roman" w:cs="Times New Roman"/>
          <w:sz w:val="24"/>
          <w:szCs w:val="24"/>
        </w:rPr>
      </w:pPr>
    </w:p>
    <w:p w:rsidR="00C34FEC" w:rsidRPr="00AC3259" w:rsidRDefault="00C3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специалиста _________________________________________________________________</w:t>
      </w:r>
      <w:bookmarkStart w:id="0" w:name="_GoBack"/>
      <w:bookmarkEnd w:id="0"/>
    </w:p>
    <w:sectPr w:rsidR="00C34FEC" w:rsidRPr="00AC3259" w:rsidSect="00C34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F"/>
    <w:rsid w:val="0013157F"/>
    <w:rsid w:val="00484FBE"/>
    <w:rsid w:val="00541B1E"/>
    <w:rsid w:val="00870A67"/>
    <w:rsid w:val="00AC3259"/>
    <w:rsid w:val="00B72EFA"/>
    <w:rsid w:val="00C34FEC"/>
    <w:rsid w:val="00C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B88E-0300-4309-A9D6-F2A6C92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A2F1-F557-4341-A6E2-3245A256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2021-10-11T03:50:00Z</cp:lastPrinted>
  <dcterms:created xsi:type="dcterms:W3CDTF">2021-10-11T01:57:00Z</dcterms:created>
  <dcterms:modified xsi:type="dcterms:W3CDTF">2021-10-11T09:41:00Z</dcterms:modified>
</cp:coreProperties>
</file>